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2B4E" w14:textId="77777777" w:rsidR="00BB0B9F" w:rsidRPr="007E6D05" w:rsidRDefault="00BB0B9F" w:rsidP="00BB0B9F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BD56A03" wp14:editId="1550B53B">
            <wp:simplePos x="0" y="0"/>
            <wp:positionH relativeFrom="margin">
              <wp:posOffset>3234055</wp:posOffset>
            </wp:positionH>
            <wp:positionV relativeFrom="margin">
              <wp:posOffset>-160655</wp:posOffset>
            </wp:positionV>
            <wp:extent cx="2884170" cy="1097280"/>
            <wp:effectExtent l="19050" t="0" r="0" b="0"/>
            <wp:wrapNone/>
            <wp:docPr id="1" name="Kép 0" descr="Kaláris_logó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áris_logó-03.jpg"/>
                    <pic:cNvPicPr/>
                  </pic:nvPicPr>
                  <pic:blipFill>
                    <a:blip r:embed="rId6" cstate="print"/>
                    <a:srcRect l="12378" t="27277" r="12378" b="27277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D05">
        <w:rPr>
          <w:rFonts w:ascii="Times New Roman" w:hAnsi="Times New Roman" w:cs="Times New Roman"/>
        </w:rPr>
        <w:t>Kaláris Alapfokú Művészeti Iskola</w:t>
      </w:r>
    </w:p>
    <w:p w14:paraId="17654055" w14:textId="77777777" w:rsidR="00BB0B9F" w:rsidRPr="007E6D05" w:rsidRDefault="00BB0B9F" w:rsidP="00BB0B9F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</w:rPr>
        <w:t>5741 Kétegyháza Fő tér 4.</w:t>
      </w:r>
    </w:p>
    <w:p w14:paraId="2261AD0F" w14:textId="77777777" w:rsidR="00BB0B9F" w:rsidRPr="007E6D05" w:rsidRDefault="00BB0B9F" w:rsidP="00BB0B9F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</w:rPr>
        <w:t>Tel.: +36 20/468-21-31</w:t>
      </w:r>
    </w:p>
    <w:p w14:paraId="1838EA6C" w14:textId="77777777" w:rsidR="00BB0B9F" w:rsidRPr="007E6D05" w:rsidRDefault="00BB0B9F" w:rsidP="00BB0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Honlap: www.kalaris-ami.com</w:t>
      </w:r>
    </w:p>
    <w:p w14:paraId="5A860022" w14:textId="77777777" w:rsidR="00BB0B9F" w:rsidRDefault="00BB0B9F" w:rsidP="00BB0B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1BFFC74" w14:textId="77777777" w:rsidR="00BB0B9F" w:rsidRDefault="00BB0B9F" w:rsidP="00BB0B9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Szülő</w:t>
      </w:r>
      <w:r w:rsidR="00647EAD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 xml:space="preserve"> nyilatkozat</w:t>
      </w:r>
    </w:p>
    <w:p w14:paraId="1D44E1C2" w14:textId="77777777" w:rsidR="00BB0B9F" w:rsidRDefault="00BB0B9F" w:rsidP="00BB0B9F">
      <w:pPr>
        <w:widowControl w:val="0"/>
        <w:spacing w:after="0" w:line="360" w:lineRule="auto"/>
        <w:rPr>
          <w:rFonts w:ascii="Times New Roman" w:eastAsia="Microsoft YaHei" w:hAnsi="Times New Roman" w:cs="Times New Roman"/>
          <w:b/>
          <w:bCs/>
          <w:i/>
          <w:iCs/>
          <w:sz w:val="24"/>
          <w:szCs w:val="32"/>
          <w:lang w:eastAsia="zh-CN" w:bidi="hi-IN"/>
        </w:rPr>
      </w:pPr>
    </w:p>
    <w:p w14:paraId="76958D5D" w14:textId="77777777" w:rsidR="00BB0B9F" w:rsidRDefault="00BB0B9F" w:rsidP="00647EAD">
      <w:pPr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 w:rsidRPr="00BB0B9F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Leadási határidő:</w:t>
      </w:r>
      <w:r w:rsidR="00E83446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A kitöltött nyilatkozatot a táborozás</w:t>
      </w:r>
      <w:r w:rsidR="00E83446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kezdőnapján kell átadni a táborvezetőnek. </w:t>
      </w:r>
    </w:p>
    <w:p w14:paraId="625D2A56" w14:textId="77777777" w:rsidR="00BB0B9F" w:rsidRDefault="00BB0B9F" w:rsidP="00647EAD">
      <w:pPr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Jelen nyilatkozat kitöltésével igazolom, hogy</w:t>
      </w:r>
    </w:p>
    <w:p w14:paraId="2B2E0155" w14:textId="77777777" w:rsidR="00BB0B9F" w:rsidRDefault="00E83446" w:rsidP="00647EAD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G</w:t>
      </w:r>
      <w:r w:rsidR="00FC69F2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yermekem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(táborozó neve)</w:t>
      </w:r>
      <w:r w:rsidR="00647EAD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:</w:t>
      </w:r>
      <w:r w:rsidR="00BB0B9F" w:rsidRPr="00BB0B9F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1EF5D66C" w14:textId="77777777" w:rsidR="00BB0B9F" w:rsidRDefault="00E83446" w:rsidP="00647EAD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A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nyja nev</w:t>
      </w:r>
      <w:r w:rsidR="00647EAD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e:</w:t>
      </w:r>
      <w:r w:rsidR="00BB0B9F" w:rsidRPr="00BB0B9F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582FBE15" w14:textId="77777777" w:rsidR="00BB0B9F" w:rsidRDefault="00E83446" w:rsidP="00647EAD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T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áborozó szül. ideje</w:t>
      </w:r>
      <w:r w:rsidR="00647EAD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:</w:t>
      </w:r>
      <w:r w:rsidR="00BB0B9F" w:rsidRPr="00BB0B9F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3A9C0518" w14:textId="77777777" w:rsidR="00BB0B9F" w:rsidRDefault="00E83446" w:rsidP="00647EAD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T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áborozó lakcíme</w:t>
      </w:r>
      <w:r w:rsidR="00647EAD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:</w:t>
      </w:r>
      <w:r w:rsidR="00BB0B9F" w:rsidRPr="00BB0B9F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0E7C3EEA" w14:textId="77777777" w:rsidR="00BB0B9F" w:rsidRDefault="00BB0B9F" w:rsidP="00647EAD">
      <w:pPr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</w:p>
    <w:p w14:paraId="4F865EA3" w14:textId="77777777" w:rsidR="00BB0B9F" w:rsidRDefault="00E83446" w:rsidP="00647EAD">
      <w:pPr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táborozón 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nem észlelhetők az alábbi tünetek:</w:t>
      </w:r>
    </w:p>
    <w:p w14:paraId="70E985ED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láz,</w:t>
      </w:r>
    </w:p>
    <w:p w14:paraId="49C3D8D2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torokfájás,</w:t>
      </w:r>
    </w:p>
    <w:p w14:paraId="7961D6B6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hányás,</w:t>
      </w:r>
    </w:p>
    <w:p w14:paraId="39770FEF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hasmenés,</w:t>
      </w:r>
    </w:p>
    <w:p w14:paraId="27AB1B91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fertőző bőrkiütés,</w:t>
      </w:r>
    </w:p>
    <w:p w14:paraId="6A4D580C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sárgaság,</w:t>
      </w:r>
    </w:p>
    <w:p w14:paraId="3437C46A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egyéb súlyosabb bőrelváltozás, bőrgennyesedés,</w:t>
      </w:r>
    </w:p>
    <w:p w14:paraId="5A76DA3E" w14:textId="77777777" w:rsidR="00BB0B9F" w:rsidRDefault="00647EAD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váladékozó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szembetegség, gennyes fül- és orrfájás,</w:t>
      </w:r>
    </w:p>
    <w:p w14:paraId="1C9F5E28" w14:textId="77777777" w:rsidR="00BB0B9F" w:rsidRDefault="00BB0B9F" w:rsidP="00647EAD">
      <w:pPr>
        <w:pStyle w:val="Listaszerbekezds"/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</w:p>
    <w:p w14:paraId="28EBF202" w14:textId="77777777" w:rsidR="00BB0B9F" w:rsidRDefault="00647EAD" w:rsidP="00647EAD">
      <w:pPr>
        <w:pStyle w:val="Listaszerbekezds"/>
        <w:widowControl w:val="0"/>
        <w:tabs>
          <w:tab w:val="right" w:pos="9072"/>
        </w:tabs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nyilatkozatot kiállító </w:t>
      </w:r>
      <w:r w:rsidR="00E83446">
        <w:rPr>
          <w:rFonts w:ascii="Times New Roman" w:eastAsia="SimSun" w:hAnsi="Times New Roman" w:cs="Times New Roman"/>
          <w:sz w:val="24"/>
          <w:lang w:eastAsia="zh-CN" w:bidi="hi-IN"/>
        </w:rPr>
        <w:t>s</w:t>
      </w:r>
      <w:r w:rsidR="00E83446" w:rsidRPr="00E83446">
        <w:rPr>
          <w:rFonts w:ascii="Times New Roman" w:eastAsia="SimSun" w:hAnsi="Times New Roman" w:cs="Times New Roman"/>
          <w:sz w:val="24"/>
          <w:lang w:eastAsia="zh-CN" w:bidi="hi-IN"/>
        </w:rPr>
        <w:t>zülő-gondviselő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neve: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7EB00985" w14:textId="77777777" w:rsidR="00647EAD" w:rsidRDefault="00647EAD" w:rsidP="00647EAD">
      <w:pPr>
        <w:pStyle w:val="Listaszerbekezds"/>
        <w:widowControl w:val="0"/>
        <w:tabs>
          <w:tab w:val="right" w:pos="9072"/>
        </w:tabs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nyilatkozatot kiállító </w:t>
      </w:r>
      <w:r w:rsidR="00E83446">
        <w:rPr>
          <w:rFonts w:ascii="Times New Roman" w:eastAsia="SimSun" w:hAnsi="Times New Roman" w:cs="Times New Roman"/>
          <w:sz w:val="24"/>
          <w:lang w:eastAsia="zh-CN" w:bidi="hi-IN"/>
        </w:rPr>
        <w:t>s</w:t>
      </w:r>
      <w:r w:rsidR="00E83446" w:rsidRPr="00E83446">
        <w:rPr>
          <w:rFonts w:ascii="Times New Roman" w:eastAsia="SimSun" w:hAnsi="Times New Roman" w:cs="Times New Roman"/>
          <w:sz w:val="24"/>
          <w:lang w:eastAsia="zh-CN" w:bidi="hi-IN"/>
        </w:rPr>
        <w:t>zülő-gondviselő</w:t>
      </w:r>
      <w:r w:rsidR="00E83446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lakcíme: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426A2881" w14:textId="77777777" w:rsidR="00647EAD" w:rsidRPr="00647EAD" w:rsidRDefault="00647EAD" w:rsidP="00647EAD">
      <w:pPr>
        <w:pStyle w:val="Listaszerbekezds"/>
        <w:widowControl w:val="0"/>
        <w:tabs>
          <w:tab w:val="right" w:pos="9072"/>
        </w:tabs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nyilatkozatot kiállító </w:t>
      </w:r>
      <w:r w:rsidR="00E83446">
        <w:rPr>
          <w:rFonts w:ascii="Times New Roman" w:eastAsia="SimSun" w:hAnsi="Times New Roman" w:cs="Times New Roman"/>
          <w:sz w:val="24"/>
          <w:lang w:eastAsia="zh-CN" w:bidi="hi-IN"/>
        </w:rPr>
        <w:t>s</w:t>
      </w:r>
      <w:r w:rsidR="00E83446" w:rsidRPr="00E83446">
        <w:rPr>
          <w:rFonts w:ascii="Times New Roman" w:eastAsia="SimSun" w:hAnsi="Times New Roman" w:cs="Times New Roman"/>
          <w:sz w:val="24"/>
          <w:lang w:eastAsia="zh-CN" w:bidi="hi-IN"/>
        </w:rPr>
        <w:t>zülő-gondviselő</w:t>
      </w:r>
      <w:r w:rsidR="00E83446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telefonszáma: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7DA0B9FF" w14:textId="77777777" w:rsidR="00647EAD" w:rsidRDefault="00647EAD" w:rsidP="00647EAD">
      <w:pPr>
        <w:pStyle w:val="Listaszerbekezds"/>
        <w:widowControl w:val="0"/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</w:p>
    <w:p w14:paraId="1A0C6360" w14:textId="12094DB6" w:rsidR="00647EAD" w:rsidRPr="00647EAD" w:rsidRDefault="00647EAD" w:rsidP="00647EAD">
      <w:pPr>
        <w:pStyle w:val="Listaszerbekezds"/>
        <w:widowControl w:val="0"/>
        <w:spacing w:after="0" w:line="360" w:lineRule="auto"/>
        <w:ind w:left="0"/>
        <w:jc w:val="both"/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</w:pPr>
      <w:r w:rsidRPr="00647EAD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Jelen nyilatkozatot a gyermekem a Kaláris Alapfokú Művész</w:t>
      </w:r>
      <w:r w:rsidR="0057744A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eti Iskola táborban történő 202</w:t>
      </w:r>
      <w:r w:rsidR="006D2D3F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4</w:t>
      </w:r>
      <w:r w:rsidRPr="00647EAD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. évi táborozásához adtam ki.</w:t>
      </w:r>
    </w:p>
    <w:p w14:paraId="684D178A" w14:textId="64B0E144" w:rsidR="00647EAD" w:rsidRDefault="00647EAD" w:rsidP="00647EAD">
      <w:pPr>
        <w:pStyle w:val="Listaszerbekezds"/>
        <w:widowControl w:val="0"/>
        <w:tabs>
          <w:tab w:val="right" w:pos="3969"/>
          <w:tab w:val="right" w:pos="4962"/>
        </w:tabs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Kétegyháza, 202</w:t>
      </w:r>
      <w:r w:rsidR="006D2D3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4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 xml:space="preserve">. 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hó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nap</w:t>
      </w:r>
    </w:p>
    <w:p w14:paraId="708CF5C7" w14:textId="77777777" w:rsidR="00E83446" w:rsidRDefault="00E83446" w:rsidP="00E83446">
      <w:pPr>
        <w:widowControl w:val="0"/>
        <w:tabs>
          <w:tab w:val="right" w:pos="3402"/>
          <w:tab w:val="right" w:pos="5670"/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lang w:eastAsia="zh-CN" w:bidi="hi-IN"/>
        </w:rPr>
        <w:tab/>
      </w:r>
      <w:r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  <w:tab/>
      </w:r>
    </w:p>
    <w:p w14:paraId="6ABDBBAA" w14:textId="77777777" w:rsidR="00E83446" w:rsidRPr="00E83446" w:rsidRDefault="00E83446" w:rsidP="00E83446">
      <w:pPr>
        <w:widowControl w:val="0"/>
        <w:tabs>
          <w:tab w:val="center" w:pos="7371"/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 w:rsidRPr="00E83446">
        <w:rPr>
          <w:rFonts w:ascii="Times New Roman" w:eastAsia="SimSun" w:hAnsi="Times New Roman" w:cs="Times New Roman"/>
          <w:sz w:val="24"/>
          <w:lang w:eastAsia="zh-CN" w:bidi="hi-IN"/>
        </w:rPr>
        <w:tab/>
        <w:t>Szülő-gondviselő aláírása</w:t>
      </w:r>
    </w:p>
    <w:sectPr w:rsidR="00E83446" w:rsidRPr="00E83446" w:rsidSect="00FA0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80263"/>
    <w:multiLevelType w:val="hybridMultilevel"/>
    <w:tmpl w:val="70B2C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2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9F"/>
    <w:rsid w:val="00136CA5"/>
    <w:rsid w:val="001B3946"/>
    <w:rsid w:val="00303F1F"/>
    <w:rsid w:val="004455E2"/>
    <w:rsid w:val="0057744A"/>
    <w:rsid w:val="005A01BF"/>
    <w:rsid w:val="00647EAD"/>
    <w:rsid w:val="0067232A"/>
    <w:rsid w:val="006D2D3F"/>
    <w:rsid w:val="006D45A8"/>
    <w:rsid w:val="007B7F56"/>
    <w:rsid w:val="008146AD"/>
    <w:rsid w:val="009306CD"/>
    <w:rsid w:val="00B16E2B"/>
    <w:rsid w:val="00BB0B9F"/>
    <w:rsid w:val="00E83446"/>
    <w:rsid w:val="00E977B3"/>
    <w:rsid w:val="00FA0C3D"/>
    <w:rsid w:val="00FC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C0B3"/>
  <w15:docId w15:val="{F62E0A29-6D3E-48ED-974B-BE0EF26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0B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tartalom1">
    <w:name w:val="S.Z: tartalom 1"/>
    <w:basedOn w:val="Norml"/>
    <w:qFormat/>
    <w:rsid w:val="007B7F56"/>
    <w:pPr>
      <w:spacing w:after="0" w:line="288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rtalomjegyzkIszint">
    <w:name w:val="Tartalomjegyzék 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TartalomjegyzkIIszint">
    <w:name w:val="Tartalomjegyzék II.szint"/>
    <w:basedOn w:val="Norml"/>
    <w:qFormat/>
    <w:rsid w:val="007B7F56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artalomjegyzkIIszint0">
    <w:name w:val="Tartalomjegyzék I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artalomjegyzkIIIszint">
    <w:name w:val="Tartalomjegyzék II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Listaszerbekezds">
    <w:name w:val="List Paragraph"/>
    <w:basedOn w:val="Norml"/>
    <w:uiPriority w:val="34"/>
    <w:qFormat/>
    <w:rsid w:val="00BB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731F0ED-3BA8-467C-B6D6-B495BC47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Zoltan</dc:creator>
  <cp:lastModifiedBy>Zoltan Simon</cp:lastModifiedBy>
  <cp:revision>2</cp:revision>
  <dcterms:created xsi:type="dcterms:W3CDTF">2024-05-08T10:31:00Z</dcterms:created>
  <dcterms:modified xsi:type="dcterms:W3CDTF">2024-05-08T10:31:00Z</dcterms:modified>
</cp:coreProperties>
</file>